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6D92C4" w14:textId="77777777" w:rsidTr="00E23209">
        <w:trPr>
          <w:trHeight w:val="525"/>
        </w:trPr>
        <w:tc>
          <w:tcPr>
            <w:tcW w:w="10207" w:type="dxa"/>
            <w:tcBorders>
              <w:top w:val="single" w:sz="4" w:space="0" w:color="auto"/>
              <w:left w:val="single" w:sz="4" w:space="0" w:color="auto"/>
              <w:bottom w:val="single" w:sz="4" w:space="0" w:color="auto"/>
              <w:right w:val="single" w:sz="4" w:space="0" w:color="auto"/>
            </w:tcBorders>
            <w:hideMark/>
          </w:tcPr>
          <w:p w14:paraId="7A8F383E" w14:textId="1545DE8B" w:rsidR="00E23209" w:rsidRDefault="00E23209">
            <w:pPr>
              <w:pStyle w:val="Textkrper"/>
              <w:ind w:left="54"/>
              <w:rPr>
                <w:rFonts w:ascii="Cambria" w:hAnsi="Cambria"/>
                <w:b/>
                <w:bCs/>
                <w:sz w:val="24"/>
                <w:u w:val="single"/>
              </w:rPr>
            </w:pPr>
            <w:r>
              <w:rPr>
                <w:rFonts w:ascii="Cambria" w:hAnsi="Cambria"/>
                <w:b/>
                <w:bCs/>
                <w:sz w:val="24"/>
                <w:u w:val="single"/>
              </w:rPr>
              <w:t>Beitrag für</w:t>
            </w:r>
            <w:r w:rsidR="00901F95">
              <w:rPr>
                <w:rFonts w:ascii="Cambria" w:hAnsi="Cambria"/>
                <w:b/>
                <w:bCs/>
                <w:sz w:val="24"/>
                <w:u w:val="single"/>
              </w:rPr>
              <w:t xml:space="preserve"> </w:t>
            </w:r>
            <w:r w:rsidR="002B1691">
              <w:rPr>
                <w:rFonts w:ascii="Cambria" w:hAnsi="Cambria"/>
                <w:b/>
                <w:bCs/>
                <w:sz w:val="24"/>
                <w:u w:val="single"/>
              </w:rPr>
              <w:t>den 11. Oktober „</w:t>
            </w:r>
            <w:r w:rsidR="00901F95">
              <w:rPr>
                <w:rFonts w:ascii="Cambria" w:hAnsi="Cambria"/>
                <w:b/>
                <w:bCs/>
                <w:sz w:val="24"/>
                <w:u w:val="single"/>
              </w:rPr>
              <w:t>Erzähl-Café</w:t>
            </w:r>
            <w:r w:rsidR="002B1691">
              <w:rPr>
                <w:rFonts w:ascii="Cambria" w:hAnsi="Cambria"/>
                <w:b/>
                <w:bCs/>
                <w:sz w:val="24"/>
                <w:u w:val="single"/>
              </w:rPr>
              <w:t>“</w:t>
            </w:r>
          </w:p>
        </w:tc>
      </w:tr>
    </w:tbl>
    <w:p w14:paraId="7DA446EF" w14:textId="77777777" w:rsidR="00E23209" w:rsidRDefault="00E23209" w:rsidP="00E23209">
      <w:pPr>
        <w:pStyle w:val="Textkrper"/>
        <w:rPr>
          <w:rFonts w:ascii="Cambria" w:hAnsi="Cambria"/>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CED1F9" w14:textId="77777777" w:rsidTr="00E23209">
        <w:trPr>
          <w:trHeight w:val="1215"/>
        </w:trPr>
        <w:tc>
          <w:tcPr>
            <w:tcW w:w="10207" w:type="dxa"/>
            <w:tcBorders>
              <w:top w:val="single" w:sz="4" w:space="0" w:color="auto"/>
              <w:left w:val="single" w:sz="4" w:space="0" w:color="auto"/>
              <w:bottom w:val="single" w:sz="4" w:space="0" w:color="auto"/>
              <w:right w:val="single" w:sz="4" w:space="0" w:color="auto"/>
            </w:tcBorders>
            <w:hideMark/>
          </w:tcPr>
          <w:p w14:paraId="224247F2" w14:textId="5B36DFB8" w:rsidR="00E23209" w:rsidRDefault="00C04766" w:rsidP="00C04766">
            <w:pPr>
              <w:rPr>
                <w:rFonts w:ascii="Cambria" w:hAnsi="Cambria"/>
                <w:sz w:val="24"/>
              </w:rPr>
            </w:pPr>
            <w:r w:rsidRPr="00C04766">
              <w:rPr>
                <w:rFonts w:ascii="Cambria" w:hAnsi="Cambria"/>
                <w:sz w:val="24"/>
              </w:rPr>
              <w:t xml:space="preserve">Ein Ort, an dem jeder willkommen ist: Das Erzähl-Café in Jena bringt Menschen zusammen und wurde </w:t>
            </w:r>
            <w:r>
              <w:rPr>
                <w:rFonts w:ascii="Cambria" w:hAnsi="Cambria"/>
                <w:sz w:val="24"/>
              </w:rPr>
              <w:t>dafür auch schon ausgezeichnet. Lou-Amelie Groth aus der katholischen Redaktion hat sich das Ganze mal angeschaut.</w:t>
            </w:r>
          </w:p>
        </w:tc>
      </w:tr>
    </w:tbl>
    <w:p w14:paraId="105A2D1A" w14:textId="77777777" w:rsidR="00E23209" w:rsidRDefault="00E23209" w:rsidP="0059742B">
      <w:pPr>
        <w:rPr>
          <w:rFonts w:ascii="Cambria" w:hAnsi="Cambria"/>
          <w:b/>
          <w:bCs/>
          <w:iCs w:val="0"/>
          <w:sz w:val="24"/>
        </w:rPr>
      </w:pPr>
    </w:p>
    <w:p w14:paraId="0A9F7BB1" w14:textId="60D8D5CC" w:rsidR="00E23209" w:rsidRPr="002B1691" w:rsidRDefault="0007630E" w:rsidP="00E23209">
      <w:pPr>
        <w:rPr>
          <w:rFonts w:ascii="Cambria" w:hAnsi="Cambria"/>
          <w:b/>
          <w:bCs/>
          <w:iCs w:val="0"/>
          <w:sz w:val="24"/>
        </w:rPr>
      </w:pPr>
      <w:r w:rsidRPr="002B1691">
        <w:rPr>
          <w:rFonts w:ascii="Cambria" w:hAnsi="Cambria"/>
          <w:b/>
          <w:bCs/>
          <w:iCs w:val="0"/>
          <w:sz w:val="24"/>
        </w:rPr>
        <w:t xml:space="preserve">Einfach mal auf einen Kaffee oder Tee zusammenkommen, quatschen und sich über Gott und die Welt austauschen. </w:t>
      </w:r>
    </w:p>
    <w:p w14:paraId="560A0A35" w14:textId="77777777" w:rsidR="0007630E" w:rsidRPr="002B1691" w:rsidRDefault="0007630E" w:rsidP="00E23209">
      <w:pPr>
        <w:rPr>
          <w:rFonts w:ascii="Cambria" w:hAnsi="Cambria"/>
          <w:b/>
          <w:bCs/>
          <w:iCs w:val="0"/>
          <w:sz w:val="24"/>
        </w:rPr>
      </w:pPr>
    </w:p>
    <w:p w14:paraId="7667B74D" w14:textId="06BD1F41" w:rsidR="0007630E" w:rsidRPr="002B1691" w:rsidRDefault="0007630E" w:rsidP="00E23209">
      <w:pPr>
        <w:rPr>
          <w:rFonts w:ascii="Cambria" w:hAnsi="Cambria"/>
          <w:b/>
          <w:bCs/>
          <w:iCs w:val="0"/>
          <w:sz w:val="24"/>
        </w:rPr>
      </w:pPr>
      <w:r w:rsidRPr="002B1691">
        <w:rPr>
          <w:rFonts w:ascii="Cambria" w:hAnsi="Cambria"/>
          <w:b/>
          <w:bCs/>
          <w:iCs w:val="0"/>
          <w:sz w:val="24"/>
        </w:rPr>
        <w:t>Aber was ist, wenn ich niemanden habe, mit dem ich das machen kann?</w:t>
      </w:r>
    </w:p>
    <w:p w14:paraId="503E6078" w14:textId="77777777" w:rsidR="0007630E" w:rsidRPr="002B1691" w:rsidRDefault="0007630E" w:rsidP="00E23209">
      <w:pPr>
        <w:rPr>
          <w:rFonts w:ascii="Cambria" w:hAnsi="Cambria"/>
          <w:b/>
          <w:bCs/>
          <w:iCs w:val="0"/>
          <w:sz w:val="24"/>
        </w:rPr>
      </w:pPr>
    </w:p>
    <w:p w14:paraId="387481BA" w14:textId="13B1F631" w:rsidR="0007630E" w:rsidRPr="002B1691" w:rsidRDefault="0007630E" w:rsidP="00E23209">
      <w:pPr>
        <w:rPr>
          <w:rFonts w:ascii="Cambria" w:hAnsi="Cambria"/>
          <w:b/>
          <w:bCs/>
          <w:iCs w:val="0"/>
          <w:sz w:val="24"/>
        </w:rPr>
      </w:pPr>
      <w:r w:rsidRPr="002B1691">
        <w:rPr>
          <w:rFonts w:ascii="Cambria" w:hAnsi="Cambria"/>
          <w:b/>
          <w:bCs/>
          <w:iCs w:val="0"/>
          <w:sz w:val="24"/>
        </w:rPr>
        <w:t>Das Erzähl-Café in Jena möchte Menschen einladen, die sich genau diese Frage stellen.</w:t>
      </w:r>
    </w:p>
    <w:p w14:paraId="51283A22" w14:textId="77777777" w:rsidR="0007630E" w:rsidRPr="002B1691" w:rsidRDefault="0007630E" w:rsidP="00E23209">
      <w:pPr>
        <w:rPr>
          <w:rFonts w:ascii="Cambria" w:hAnsi="Cambria"/>
          <w:b/>
          <w:bCs/>
          <w:iCs w:val="0"/>
          <w:sz w:val="24"/>
        </w:rPr>
      </w:pPr>
    </w:p>
    <w:p w14:paraId="4CB014AE" w14:textId="50FD1A09" w:rsidR="0007630E" w:rsidRPr="002B1691" w:rsidRDefault="0007630E" w:rsidP="00E23209">
      <w:pPr>
        <w:rPr>
          <w:rFonts w:ascii="Cambria" w:hAnsi="Cambria"/>
          <w:b/>
          <w:bCs/>
          <w:iCs w:val="0"/>
          <w:sz w:val="24"/>
        </w:rPr>
      </w:pPr>
      <w:r w:rsidRPr="002B1691">
        <w:rPr>
          <w:rFonts w:ascii="Cambria" w:hAnsi="Cambria"/>
          <w:b/>
          <w:bCs/>
          <w:iCs w:val="0"/>
          <w:sz w:val="24"/>
        </w:rPr>
        <w:t>Ins Leben gerufen wurde die Initiative gegen Einsamkeit von Frauen aus der katholischen Gemeinde. Die Martin-Schmaus-Stiftung hat ihnen für diese Arbeit den Rald-Kleist-Preis verliehen.</w:t>
      </w:r>
    </w:p>
    <w:p w14:paraId="62F37DA3" w14:textId="77777777" w:rsidR="0007630E" w:rsidRDefault="0007630E" w:rsidP="00E23209">
      <w:pPr>
        <w:rPr>
          <w:rFonts w:ascii="Cambria" w:hAnsi="Cambria"/>
          <w:iCs w:val="0"/>
          <w:sz w:val="24"/>
        </w:rPr>
      </w:pPr>
    </w:p>
    <w:p w14:paraId="3949075C" w14:textId="20EFA08F" w:rsidR="0007630E" w:rsidRPr="002B1691" w:rsidRDefault="0007630E" w:rsidP="00E23209">
      <w:pPr>
        <w:rPr>
          <w:rFonts w:ascii="Cambria" w:hAnsi="Cambria"/>
          <w:b/>
          <w:bCs/>
          <w:iCs w:val="0"/>
          <w:sz w:val="24"/>
        </w:rPr>
      </w:pPr>
      <w:r w:rsidRPr="002B1691">
        <w:rPr>
          <w:rFonts w:ascii="Cambria" w:hAnsi="Cambria"/>
          <w:b/>
          <w:bCs/>
          <w:iCs w:val="0"/>
          <w:sz w:val="24"/>
        </w:rPr>
        <w:t xml:space="preserve">Jury-Mitglied Berno </w:t>
      </w:r>
      <w:proofErr w:type="spellStart"/>
      <w:r w:rsidRPr="002B1691">
        <w:rPr>
          <w:rFonts w:ascii="Cambria" w:hAnsi="Cambria"/>
          <w:b/>
          <w:bCs/>
          <w:iCs w:val="0"/>
          <w:sz w:val="24"/>
        </w:rPr>
        <w:t>Kremlitschka</w:t>
      </w:r>
      <w:proofErr w:type="spellEnd"/>
      <w:r w:rsidRPr="002B1691">
        <w:rPr>
          <w:rFonts w:ascii="Cambria" w:hAnsi="Cambria"/>
          <w:b/>
          <w:bCs/>
          <w:iCs w:val="0"/>
          <w:sz w:val="24"/>
        </w:rPr>
        <w:t xml:space="preserve"> weiß, wie wichtig so ein Ort für Menschen ist:</w:t>
      </w:r>
    </w:p>
    <w:p w14:paraId="0AE4E751" w14:textId="77777777" w:rsidR="002B1691" w:rsidRDefault="002B1691" w:rsidP="00E23209">
      <w:pPr>
        <w:rPr>
          <w:rFonts w:ascii="Cambria" w:hAnsi="Cambria"/>
          <w:iCs w:val="0"/>
          <w:sz w:val="24"/>
        </w:rPr>
      </w:pPr>
    </w:p>
    <w:p w14:paraId="088B291A" w14:textId="2BA756E1" w:rsidR="002B1691" w:rsidRDefault="002B1691" w:rsidP="00E23209">
      <w:pPr>
        <w:rPr>
          <w:rFonts w:ascii="Cambria" w:eastAsia="Aptos" w:hAnsi="Cambria" w:cs="Times New Roman"/>
          <w:iCs w:val="0"/>
          <w:kern w:val="2"/>
          <w:sz w:val="24"/>
          <w14:ligatures w14:val="standardContextual"/>
        </w:rPr>
      </w:pPr>
      <w:r>
        <w:rPr>
          <w:rFonts w:ascii="Cambria" w:hAnsi="Cambria"/>
          <w:iCs w:val="0"/>
          <w:sz w:val="24"/>
        </w:rPr>
        <w:t>O-Ton-</w:t>
      </w:r>
      <w:proofErr w:type="spellStart"/>
      <w:r>
        <w:rPr>
          <w:rFonts w:ascii="Cambria" w:hAnsi="Cambria"/>
          <w:iCs w:val="0"/>
          <w:sz w:val="24"/>
        </w:rPr>
        <w:t>Kremlitschka</w:t>
      </w:r>
      <w:proofErr w:type="spellEnd"/>
      <w:r>
        <w:rPr>
          <w:rFonts w:ascii="Cambria" w:hAnsi="Cambria"/>
          <w:iCs w:val="0"/>
          <w:sz w:val="24"/>
        </w:rPr>
        <w:t xml:space="preserve">: </w:t>
      </w:r>
      <w:r w:rsidRPr="002B1691">
        <w:rPr>
          <w:rFonts w:ascii="Cambria" w:hAnsi="Cambria"/>
          <w:iCs w:val="0"/>
          <w:sz w:val="24"/>
        </w:rPr>
        <w:t>„</w:t>
      </w:r>
      <w:r w:rsidRPr="002B1691">
        <w:rPr>
          <w:rFonts w:ascii="Cambria" w:eastAsia="Aptos" w:hAnsi="Cambria" w:cs="Times New Roman"/>
          <w:iCs w:val="0"/>
          <w:kern w:val="2"/>
          <w:sz w:val="24"/>
          <w14:ligatures w14:val="standardContextual"/>
        </w:rPr>
        <w:t>A</w:t>
      </w:r>
      <w:r w:rsidRPr="002B1691">
        <w:rPr>
          <w:rFonts w:ascii="Cambria" w:eastAsia="Aptos" w:hAnsi="Cambria" w:cs="Times New Roman"/>
          <w:iCs w:val="0"/>
          <w:kern w:val="2"/>
          <w:sz w:val="24"/>
          <w14:ligatures w14:val="standardContextual"/>
        </w:rPr>
        <w:t xml:space="preserve">uf der einen Seite die vielleicht ihren Partner verloren haben, die </w:t>
      </w:r>
      <w:proofErr w:type="gramStart"/>
      <w:r w:rsidRPr="002B1691">
        <w:rPr>
          <w:rFonts w:ascii="Cambria" w:eastAsia="Aptos" w:hAnsi="Cambria" w:cs="Times New Roman"/>
          <w:iCs w:val="0"/>
          <w:kern w:val="2"/>
          <w:sz w:val="24"/>
          <w14:ligatures w14:val="standardContextual"/>
        </w:rPr>
        <w:t>alleine</w:t>
      </w:r>
      <w:proofErr w:type="gramEnd"/>
      <w:r w:rsidRPr="002B1691">
        <w:rPr>
          <w:rFonts w:ascii="Cambria" w:eastAsia="Aptos" w:hAnsi="Cambria" w:cs="Times New Roman"/>
          <w:iCs w:val="0"/>
          <w:kern w:val="2"/>
          <w:sz w:val="24"/>
          <w14:ligatures w14:val="standardContextual"/>
        </w:rPr>
        <w:t xml:space="preserve"> sind und Kontakt suchen und neue Freundschaften und Begegnungen suchen. Die Initiatoren sagen, jeder füllt diesen Kreis mit seiner Person aus und gestaltet auch mit seiner Person, mit seinen Erfahrungen, mit seinen Beiträgen diesen Kreis.</w:t>
      </w:r>
      <w:r>
        <w:rPr>
          <w:rFonts w:ascii="Cambria" w:eastAsia="Aptos" w:hAnsi="Cambria" w:cs="Times New Roman"/>
          <w:iCs w:val="0"/>
          <w:kern w:val="2"/>
          <w:sz w:val="24"/>
          <w14:ligatures w14:val="standardContextual"/>
        </w:rPr>
        <w:t>“</w:t>
      </w:r>
    </w:p>
    <w:p w14:paraId="5CC25179" w14:textId="77777777" w:rsidR="002B1691" w:rsidRDefault="002B1691" w:rsidP="00E23209">
      <w:pPr>
        <w:rPr>
          <w:rFonts w:ascii="Cambria" w:eastAsia="Aptos" w:hAnsi="Cambria" w:cs="Times New Roman"/>
          <w:iCs w:val="0"/>
          <w:kern w:val="2"/>
          <w:sz w:val="24"/>
          <w14:ligatures w14:val="standardContextual"/>
        </w:rPr>
      </w:pPr>
    </w:p>
    <w:p w14:paraId="4C79B8D4" w14:textId="177ACB5B" w:rsidR="002B1691" w:rsidRPr="002B1691" w:rsidRDefault="002B1691" w:rsidP="00E23209">
      <w:pPr>
        <w:rPr>
          <w:rFonts w:ascii="Cambria" w:hAnsi="Cambria"/>
          <w:b/>
          <w:bCs/>
          <w:iCs w:val="0"/>
          <w:sz w:val="24"/>
        </w:rPr>
      </w:pPr>
      <w:r w:rsidRPr="002B1691">
        <w:rPr>
          <w:rFonts w:ascii="Cambria" w:hAnsi="Cambria"/>
          <w:b/>
          <w:bCs/>
          <w:iCs w:val="0"/>
          <w:sz w:val="24"/>
        </w:rPr>
        <w:t xml:space="preserve">Und da ist wirklich JEDER willkommen, ganz egal welche Religion oder welches Geschlecht die Menschen haben, oder wie alt sie sind. </w:t>
      </w:r>
    </w:p>
    <w:p w14:paraId="692F1565" w14:textId="5B89571C" w:rsidR="002B1691" w:rsidRPr="002B1691" w:rsidRDefault="002B1691" w:rsidP="00E23209">
      <w:pPr>
        <w:rPr>
          <w:rFonts w:ascii="Cambria" w:hAnsi="Cambria"/>
          <w:b/>
          <w:bCs/>
          <w:iCs w:val="0"/>
          <w:sz w:val="24"/>
        </w:rPr>
      </w:pPr>
    </w:p>
    <w:p w14:paraId="27FC8E66" w14:textId="40C3C7D2" w:rsidR="002B1691" w:rsidRPr="002B1691" w:rsidRDefault="002B1691" w:rsidP="00E23209">
      <w:pPr>
        <w:rPr>
          <w:rFonts w:ascii="Cambria" w:hAnsi="Cambria"/>
          <w:b/>
          <w:bCs/>
          <w:iCs w:val="0"/>
          <w:sz w:val="24"/>
        </w:rPr>
      </w:pPr>
      <w:r w:rsidRPr="002B1691">
        <w:rPr>
          <w:rFonts w:ascii="Cambria" w:hAnsi="Cambria"/>
          <w:b/>
          <w:bCs/>
          <w:iCs w:val="0"/>
          <w:sz w:val="24"/>
        </w:rPr>
        <w:t xml:space="preserve">Denn am Ende geht es darum, zusammenzukommen und Gemeinschaft zu leben. </w:t>
      </w:r>
    </w:p>
    <w:p w14:paraId="68F18411" w14:textId="77777777" w:rsidR="002B1691" w:rsidRDefault="002B1691" w:rsidP="00E23209">
      <w:pPr>
        <w:rPr>
          <w:rFonts w:ascii="Cambria" w:hAnsi="Cambria"/>
          <w:iCs w:val="0"/>
          <w:sz w:val="24"/>
        </w:rPr>
      </w:pPr>
    </w:p>
    <w:p w14:paraId="6B59608B" w14:textId="266F9BC4" w:rsidR="002B1691" w:rsidRDefault="002B1691" w:rsidP="00E23209">
      <w:pPr>
        <w:rPr>
          <w:rFonts w:ascii="Cambria" w:hAnsi="Cambria"/>
          <w:iCs w:val="0"/>
          <w:sz w:val="24"/>
        </w:rPr>
      </w:pPr>
      <w:r w:rsidRPr="002B1691">
        <w:rPr>
          <w:rFonts w:ascii="Cambria" w:hAnsi="Cambria"/>
          <w:iCs w:val="0"/>
          <w:sz w:val="24"/>
        </w:rPr>
        <w:t>O-Ton-</w:t>
      </w:r>
      <w:proofErr w:type="spellStart"/>
      <w:r w:rsidRPr="002B1691">
        <w:rPr>
          <w:rFonts w:ascii="Cambria" w:hAnsi="Cambria"/>
          <w:iCs w:val="0"/>
          <w:sz w:val="24"/>
        </w:rPr>
        <w:t>Kremlitschka</w:t>
      </w:r>
      <w:proofErr w:type="spellEnd"/>
      <w:r w:rsidRPr="002B1691">
        <w:rPr>
          <w:rFonts w:ascii="Cambria" w:hAnsi="Cambria"/>
          <w:iCs w:val="0"/>
          <w:sz w:val="24"/>
        </w:rPr>
        <w:t xml:space="preserve">: </w:t>
      </w:r>
      <w:r>
        <w:rPr>
          <w:rFonts w:ascii="Cambria" w:hAnsi="Cambria"/>
          <w:iCs w:val="0"/>
          <w:sz w:val="24"/>
        </w:rPr>
        <w:t>„</w:t>
      </w:r>
      <w:r w:rsidRPr="002B1691">
        <w:rPr>
          <w:rFonts w:ascii="Cambria" w:hAnsi="Cambria"/>
          <w:iCs w:val="0"/>
          <w:sz w:val="24"/>
        </w:rPr>
        <w:t>Viele Menschen sind noch mehr in die Einsamkeit abgedriftet und wir freuen uns über jede Initiative, die dagegen angeht und sagt, wir wollen Gemeinschaften pflegen und neu aufbauen.</w:t>
      </w:r>
      <w:r>
        <w:rPr>
          <w:rFonts w:ascii="Cambria" w:hAnsi="Cambria"/>
          <w:iCs w:val="0"/>
          <w:sz w:val="24"/>
        </w:rPr>
        <w:t>“</w:t>
      </w:r>
    </w:p>
    <w:p w14:paraId="753B878E" w14:textId="77777777" w:rsidR="002B1691" w:rsidRDefault="002B1691" w:rsidP="00E23209">
      <w:pPr>
        <w:rPr>
          <w:rFonts w:ascii="Cambria" w:hAnsi="Cambria"/>
          <w:iCs w:val="0"/>
          <w:sz w:val="24"/>
        </w:rPr>
      </w:pPr>
    </w:p>
    <w:p w14:paraId="41ED5F72" w14:textId="20D0FF48" w:rsidR="002B1691" w:rsidRPr="002B1691" w:rsidRDefault="002B1691" w:rsidP="00E23209">
      <w:pPr>
        <w:rPr>
          <w:rFonts w:ascii="Cambria" w:hAnsi="Cambria"/>
          <w:b/>
          <w:bCs/>
          <w:iCs w:val="0"/>
          <w:sz w:val="24"/>
        </w:rPr>
      </w:pPr>
      <w:r w:rsidRPr="002B1691">
        <w:rPr>
          <w:rFonts w:ascii="Cambria" w:hAnsi="Cambria"/>
          <w:b/>
          <w:bCs/>
          <w:iCs w:val="0"/>
          <w:sz w:val="24"/>
        </w:rPr>
        <w:t xml:space="preserve">Wenn du auch mal Lust auf Gesellschaft, Gespräche oder einfach nur einen Kaffee unter Leuten hast: Das Erzähl-Café lädt dich am Dienstag, den dreizehnten Oktober, ins Gemeindehaus „Gabriel Henry“ nach Jena ein. </w:t>
      </w:r>
    </w:p>
    <w:p w14:paraId="2358FB23" w14:textId="77777777" w:rsidR="00E23209" w:rsidRDefault="00E23209" w:rsidP="00E23209">
      <w:pPr>
        <w:rPr>
          <w:rFonts w:ascii="Cambria" w:hAnsi="Cambria"/>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535A9355" w14:textId="77777777" w:rsidTr="00E23209">
        <w:trPr>
          <w:trHeight w:val="435"/>
        </w:trPr>
        <w:tc>
          <w:tcPr>
            <w:tcW w:w="10207" w:type="dxa"/>
            <w:tcBorders>
              <w:top w:val="single" w:sz="4" w:space="0" w:color="auto"/>
              <w:left w:val="single" w:sz="4" w:space="0" w:color="auto"/>
              <w:bottom w:val="single" w:sz="4" w:space="0" w:color="auto"/>
              <w:right w:val="single" w:sz="4" w:space="0" w:color="auto"/>
            </w:tcBorders>
            <w:hideMark/>
          </w:tcPr>
          <w:p w14:paraId="27A72C48" w14:textId="3A693EF5" w:rsidR="00E23209" w:rsidRDefault="00C04766">
            <w:pPr>
              <w:pStyle w:val="Textkrper"/>
              <w:ind w:left="24"/>
              <w:rPr>
                <w:rFonts w:ascii="Cambria" w:hAnsi="Cambria"/>
                <w:b/>
                <w:bCs/>
                <w:sz w:val="24"/>
              </w:rPr>
            </w:pPr>
            <w:r>
              <w:rPr>
                <w:rFonts w:ascii="Cambria" w:hAnsi="Cambria"/>
                <w:b/>
                <w:bCs/>
                <w:sz w:val="24"/>
              </w:rPr>
              <w:t>Lou-Amelie Groth</w:t>
            </w:r>
            <w:r w:rsidR="007011A3">
              <w:rPr>
                <w:rFonts w:ascii="Cambria" w:hAnsi="Cambria"/>
                <w:b/>
                <w:bCs/>
                <w:sz w:val="24"/>
              </w:rPr>
              <w:t>, katholische Redaktion Antenne Thüringen</w:t>
            </w:r>
          </w:p>
        </w:tc>
      </w:tr>
    </w:tbl>
    <w:p w14:paraId="54D3012A" w14:textId="77777777" w:rsidR="00E23209" w:rsidRDefault="00E23209" w:rsidP="00E23209">
      <w:pPr>
        <w:rPr>
          <w:rFonts w:ascii="Cambria" w:hAnsi="Cambria"/>
          <w:sz w:val="24"/>
        </w:rPr>
      </w:pPr>
    </w:p>
    <w:p w14:paraId="3DE08791" w14:textId="77777777" w:rsidR="00E23209" w:rsidRDefault="00E23209" w:rsidP="00E23209">
      <w:pPr>
        <w:rPr>
          <w:rFonts w:ascii="Cambria" w:hAnsi="Cambria"/>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2AE25986" w14:textId="77777777" w:rsidTr="00E23209">
        <w:trPr>
          <w:trHeight w:val="390"/>
        </w:trPr>
        <w:tc>
          <w:tcPr>
            <w:tcW w:w="10207" w:type="dxa"/>
            <w:tcBorders>
              <w:top w:val="single" w:sz="4" w:space="0" w:color="auto"/>
              <w:left w:val="single" w:sz="4" w:space="0" w:color="auto"/>
              <w:bottom w:val="single" w:sz="4" w:space="0" w:color="auto"/>
              <w:right w:val="single" w:sz="4" w:space="0" w:color="auto"/>
            </w:tcBorders>
            <w:hideMark/>
          </w:tcPr>
          <w:p w14:paraId="69BDA150" w14:textId="77777777" w:rsidR="00E23209" w:rsidRDefault="00E23209">
            <w:pPr>
              <w:ind w:left="9"/>
              <w:rPr>
                <w:rFonts w:ascii="Cambria" w:hAnsi="Cambria"/>
                <w:sz w:val="24"/>
              </w:rPr>
            </w:pPr>
            <w:r>
              <w:rPr>
                <w:rFonts w:ascii="Cambria" w:hAnsi="Cambria"/>
                <w:sz w:val="24"/>
              </w:rPr>
              <w:t xml:space="preserve"> </w:t>
            </w:r>
            <w:r>
              <w:rPr>
                <w:rFonts w:ascii="Cambria" w:hAnsi="Cambria"/>
                <w:b/>
                <w:bCs/>
                <w:i/>
                <w:iCs w:val="0"/>
                <w:sz w:val="24"/>
              </w:rPr>
              <w:t>ENDE</w:t>
            </w:r>
          </w:p>
        </w:tc>
      </w:tr>
    </w:tbl>
    <w:p w14:paraId="48912CE4" w14:textId="77777777" w:rsidR="00E23209" w:rsidRDefault="00E23209" w:rsidP="00E23209">
      <w:pPr>
        <w:rPr>
          <w:rFonts w:ascii="Cambria" w:hAnsi="Cambria"/>
          <w:b/>
          <w:bCs/>
          <w:i/>
          <w:iCs w:val="0"/>
          <w:sz w:val="24"/>
        </w:rPr>
      </w:pPr>
    </w:p>
    <w:p w14:paraId="0473FE0C" w14:textId="77777777" w:rsidR="00E23209" w:rsidRDefault="00E23209" w:rsidP="00E23209">
      <w:pPr>
        <w:rPr>
          <w:rFonts w:ascii="Cambria" w:hAnsi="Cambria"/>
          <w:b/>
          <w:bCs/>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3C5BD7F7" w14:textId="77777777" w:rsidTr="00E23209">
        <w:trPr>
          <w:trHeight w:val="375"/>
        </w:trPr>
        <w:tc>
          <w:tcPr>
            <w:tcW w:w="10207" w:type="dxa"/>
            <w:tcBorders>
              <w:top w:val="single" w:sz="4" w:space="0" w:color="auto"/>
              <w:left w:val="single" w:sz="4" w:space="0" w:color="auto"/>
              <w:bottom w:val="single" w:sz="4" w:space="0" w:color="auto"/>
              <w:right w:val="single" w:sz="4" w:space="0" w:color="auto"/>
            </w:tcBorders>
            <w:hideMark/>
          </w:tcPr>
          <w:p w14:paraId="70E5D651" w14:textId="102383BF" w:rsidR="00E23209" w:rsidRDefault="00E23209">
            <w:pPr>
              <w:pStyle w:val="Textkrper"/>
              <w:rPr>
                <w:rFonts w:ascii="Cambria" w:hAnsi="Cambria"/>
                <w:b/>
                <w:bCs/>
                <w:i/>
                <w:iCs w:val="0"/>
                <w:sz w:val="24"/>
                <w:u w:val="single"/>
              </w:rPr>
            </w:pPr>
            <w:r>
              <w:rPr>
                <w:rFonts w:ascii="Cambria" w:hAnsi="Cambria"/>
                <w:b/>
                <w:bCs/>
                <w:i/>
                <w:iCs w:val="0"/>
                <w:sz w:val="24"/>
                <w:u w:val="single"/>
              </w:rPr>
              <w:t>Weitere Infos:</w:t>
            </w:r>
            <w:r>
              <w:rPr>
                <w:rFonts w:ascii="Cambria" w:hAnsi="Cambria"/>
                <w:bCs/>
                <w:iCs w:val="0"/>
                <w:sz w:val="24"/>
              </w:rPr>
              <w:t xml:space="preserve">  </w:t>
            </w:r>
            <w:r w:rsidR="00C04766">
              <w:rPr>
                <w:rFonts w:ascii="Cambria" w:hAnsi="Cambria"/>
                <w:bCs/>
                <w:iCs w:val="0"/>
                <w:sz w:val="24"/>
              </w:rPr>
              <w:t>Nächster Termin 13.10.2026, 9:45 Uhr</w:t>
            </w:r>
          </w:p>
        </w:tc>
      </w:tr>
    </w:tbl>
    <w:p w14:paraId="0606466B" w14:textId="77777777" w:rsidR="00017C01" w:rsidRDefault="00017C01"/>
    <w:sectPr w:rsidR="00017C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29"/>
    <w:rsid w:val="00017C01"/>
    <w:rsid w:val="0007630E"/>
    <w:rsid w:val="002B1691"/>
    <w:rsid w:val="003516F8"/>
    <w:rsid w:val="0059742B"/>
    <w:rsid w:val="006457EC"/>
    <w:rsid w:val="007011A3"/>
    <w:rsid w:val="00737863"/>
    <w:rsid w:val="007A74FF"/>
    <w:rsid w:val="007B4434"/>
    <w:rsid w:val="00901F95"/>
    <w:rsid w:val="00C04766"/>
    <w:rsid w:val="00C75029"/>
    <w:rsid w:val="00DB4C69"/>
    <w:rsid w:val="00E23209"/>
    <w:rsid w:val="00EE62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CA87"/>
  <w15:chartTrackingRefBased/>
  <w15:docId w15:val="{96CF974B-C0D1-4205-8AC4-4C52452B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3209"/>
    <w:pPr>
      <w:widowControl w:val="0"/>
      <w:spacing w:after="0" w:line="240" w:lineRule="auto"/>
    </w:pPr>
    <w:rPr>
      <w:rFonts w:ascii="Arial" w:eastAsia="Times New Roman" w:hAnsi="Arial" w:cs="Arial Unicode MS"/>
      <w:iCs/>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unhideWhenUsed/>
    <w:rsid w:val="00E23209"/>
    <w:pPr>
      <w:spacing w:after="120"/>
    </w:pPr>
    <w:rPr>
      <w:sz w:val="36"/>
    </w:rPr>
  </w:style>
  <w:style w:type="character" w:customStyle="1" w:styleId="TextkrperZchn">
    <w:name w:val="Textkörper Zchn"/>
    <w:basedOn w:val="Absatz-Standardschriftart"/>
    <w:link w:val="Textkrper"/>
    <w:semiHidden/>
    <w:rsid w:val="00E23209"/>
    <w:rPr>
      <w:rFonts w:ascii="Arial" w:eastAsia="Times New Roman" w:hAnsi="Arial" w:cs="Arial Unicode MS"/>
      <w:i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82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1625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Grimm</dc:creator>
  <cp:keywords/>
  <dc:description/>
  <cp:lastModifiedBy>Lou-Amelie Groth</cp:lastModifiedBy>
  <cp:revision>2</cp:revision>
  <dcterms:created xsi:type="dcterms:W3CDTF">2026-10-01T07:54:00Z</dcterms:created>
  <dcterms:modified xsi:type="dcterms:W3CDTF">2026-10-01T07:54:00Z</dcterms:modified>
</cp:coreProperties>
</file>